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140D5" w14:textId="33409201" w:rsidR="00AC6193" w:rsidRDefault="00AC6193" w:rsidP="00720B10">
      <w:pPr>
        <w:jc w:val="center"/>
        <w:rPr>
          <w:b/>
          <w:sz w:val="28"/>
          <w:szCs w:val="28"/>
          <w:lang w:val="en-GB"/>
        </w:rPr>
      </w:pPr>
      <w:bookmarkStart w:id="0" w:name="_GoBack"/>
      <w:bookmarkEnd w:id="0"/>
      <w:r w:rsidRPr="00AC6193">
        <w:rPr>
          <w:b/>
          <w:noProof/>
          <w:sz w:val="28"/>
          <w:szCs w:val="28"/>
        </w:rPr>
        <w:drawing>
          <wp:inline distT="0" distB="0" distL="0" distR="0" wp14:anchorId="4F2DF85E" wp14:editId="61FD5554">
            <wp:extent cx="5727700" cy="10922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0E90B" w14:textId="77777777" w:rsidR="00AC6193" w:rsidRDefault="00AC6193" w:rsidP="00720B10">
      <w:pPr>
        <w:jc w:val="center"/>
        <w:rPr>
          <w:b/>
          <w:sz w:val="28"/>
          <w:szCs w:val="28"/>
          <w:lang w:val="en-GB"/>
        </w:rPr>
      </w:pPr>
    </w:p>
    <w:p w14:paraId="6FF21CA9" w14:textId="388347E9" w:rsidR="00720B10" w:rsidRPr="0006483A" w:rsidRDefault="0006483A" w:rsidP="00720B10">
      <w:pPr>
        <w:jc w:val="center"/>
        <w:rPr>
          <w:b/>
          <w:sz w:val="28"/>
          <w:szCs w:val="28"/>
          <w:lang w:val="en-GB"/>
        </w:rPr>
      </w:pPr>
      <w:r w:rsidRPr="0006483A">
        <w:rPr>
          <w:b/>
          <w:sz w:val="28"/>
          <w:szCs w:val="28"/>
          <w:lang w:val="en-GB"/>
        </w:rPr>
        <w:t xml:space="preserve">Biology </w:t>
      </w:r>
      <w:r w:rsidR="00720B10" w:rsidRPr="0006483A">
        <w:rPr>
          <w:b/>
          <w:sz w:val="28"/>
          <w:szCs w:val="28"/>
          <w:lang w:val="en-GB"/>
        </w:rPr>
        <w:t xml:space="preserve">Lesson </w:t>
      </w:r>
      <w:r w:rsidR="0068005B" w:rsidRPr="0006483A">
        <w:rPr>
          <w:b/>
          <w:sz w:val="28"/>
          <w:szCs w:val="28"/>
          <w:lang w:val="en-GB"/>
        </w:rPr>
        <w:t>Five</w:t>
      </w:r>
      <w:r w:rsidR="00720B10" w:rsidRPr="0006483A">
        <w:rPr>
          <w:b/>
          <w:sz w:val="28"/>
          <w:szCs w:val="28"/>
          <w:lang w:val="en-GB"/>
        </w:rPr>
        <w:t xml:space="preserve">: </w:t>
      </w:r>
      <w:r w:rsidR="00C31986" w:rsidRPr="0006483A">
        <w:rPr>
          <w:b/>
          <w:sz w:val="28"/>
          <w:szCs w:val="28"/>
          <w:lang w:val="en-GB"/>
        </w:rPr>
        <w:t>Do we have free will?</w:t>
      </w:r>
    </w:p>
    <w:p w14:paraId="364265AC" w14:textId="77777777" w:rsidR="00720B10" w:rsidRDefault="00720B10" w:rsidP="00720B10">
      <w:pPr>
        <w:rPr>
          <w:lang w:val="en-GB"/>
        </w:rPr>
      </w:pPr>
    </w:p>
    <w:p w14:paraId="1F6A76D6" w14:textId="77777777" w:rsidR="0006483A" w:rsidRDefault="0006483A" w:rsidP="00720B10">
      <w:pPr>
        <w:rPr>
          <w:lang w:val="en-GB"/>
        </w:rPr>
      </w:pPr>
    </w:p>
    <w:p w14:paraId="2C434F14" w14:textId="77777777" w:rsidR="00720B10" w:rsidRPr="00BF42D3" w:rsidRDefault="00720B10" w:rsidP="00720B10">
      <w:pPr>
        <w:rPr>
          <w:b/>
          <w:lang w:val="en-GB"/>
        </w:rPr>
      </w:pPr>
      <w:r>
        <w:rPr>
          <w:b/>
          <w:lang w:val="en-GB"/>
        </w:rPr>
        <w:t>Aim</w:t>
      </w:r>
    </w:p>
    <w:p w14:paraId="2D3D72B5" w14:textId="77777777" w:rsidR="00720B10" w:rsidRDefault="00720B10" w:rsidP="00720B10">
      <w:pPr>
        <w:rPr>
          <w:lang w:val="en-GB"/>
        </w:rPr>
      </w:pPr>
    </w:p>
    <w:p w14:paraId="29664553" w14:textId="0E7561A9" w:rsidR="00720B10" w:rsidRDefault="00B94B62" w:rsidP="00720B10">
      <w:pPr>
        <w:rPr>
          <w:lang w:val="en-GB"/>
        </w:rPr>
      </w:pPr>
      <w:r>
        <w:rPr>
          <w:lang w:val="en-GB"/>
        </w:rPr>
        <w:t>For students to consider whether humans have free will or whether all our actions and thoughts are determined.</w:t>
      </w:r>
    </w:p>
    <w:p w14:paraId="0B607501" w14:textId="77777777" w:rsidR="00B94B62" w:rsidRDefault="00B94B62" w:rsidP="00720B10">
      <w:pPr>
        <w:rPr>
          <w:lang w:val="en-GB"/>
        </w:rPr>
      </w:pPr>
    </w:p>
    <w:p w14:paraId="537E4423" w14:textId="77777777" w:rsidR="00720B10" w:rsidRDefault="00720B10" w:rsidP="00720B10">
      <w:pPr>
        <w:rPr>
          <w:lang w:val="en-GB"/>
        </w:rPr>
      </w:pPr>
    </w:p>
    <w:p w14:paraId="2E08DB64" w14:textId="77777777" w:rsidR="00720B10" w:rsidRDefault="00720B10" w:rsidP="00720B10">
      <w:pPr>
        <w:rPr>
          <w:b/>
        </w:rPr>
      </w:pPr>
      <w:r>
        <w:rPr>
          <w:b/>
        </w:rPr>
        <w:t>Suggested content (to be adapted as appropriate for the specific learners/class being taught)</w:t>
      </w:r>
    </w:p>
    <w:p w14:paraId="24D55BA7" w14:textId="77777777" w:rsidR="00C85221" w:rsidRDefault="00C85221"/>
    <w:p w14:paraId="6EE37DA3" w14:textId="07F7781D" w:rsidR="00B30E0B" w:rsidRDefault="00815CED">
      <w:r>
        <w:t>Get the students in class to w</w:t>
      </w:r>
      <w:r w:rsidR="00B30E0B">
        <w:t xml:space="preserve">atch </w:t>
      </w:r>
      <w:hyperlink r:id="rId6" w:history="1">
        <w:r w:rsidRPr="002201B5">
          <w:rPr>
            <w:rStyle w:val="Hyperlink"/>
          </w:rPr>
          <w:t>https://www.youtube.com/watch?v=iSfXdNIolQA</w:t>
        </w:r>
      </w:hyperlink>
      <w:r>
        <w:t xml:space="preserve">. It’s quite advanced but very clear in its account of some of the important issues to do with whether or not we have free will. After </w:t>
      </w:r>
      <w:proofErr w:type="gramStart"/>
      <w:r w:rsidR="0005622B">
        <w:t>students</w:t>
      </w:r>
      <w:proofErr w:type="gramEnd"/>
      <w:r w:rsidR="0005622B">
        <w:t xml:space="preserve"> have watched</w:t>
      </w:r>
      <w:r>
        <w:t xml:space="preserve"> this</w:t>
      </w:r>
      <w:r w:rsidR="0005622B">
        <w:t>,</w:t>
      </w:r>
      <w:r>
        <w:t xml:space="preserve"> you might want to ensure the students appreciate the central ideas in the video.</w:t>
      </w:r>
      <w:r w:rsidR="008E7A1C">
        <w:t xml:space="preserve"> They should not worry if they can’t follow every part of the argument.</w:t>
      </w:r>
    </w:p>
    <w:p w14:paraId="78051635" w14:textId="77777777" w:rsidR="008E7A1C" w:rsidRDefault="008E7A1C"/>
    <w:p w14:paraId="7631E975" w14:textId="372942AF" w:rsidR="008E7A1C" w:rsidRDefault="008E7A1C">
      <w:r>
        <w:t>Now get students, probably in pairs of small groups:</w:t>
      </w:r>
    </w:p>
    <w:p w14:paraId="44381924" w14:textId="77777777" w:rsidR="008E7A1C" w:rsidRDefault="008E7A1C"/>
    <w:p w14:paraId="44F00DCA" w14:textId="24E7051E" w:rsidR="008E7A1C" w:rsidRDefault="008E7A1C" w:rsidP="008E7A1C">
      <w:pPr>
        <w:pStyle w:val="ListParagraph"/>
        <w:numPr>
          <w:ilvl w:val="0"/>
          <w:numId w:val="1"/>
        </w:numPr>
      </w:pPr>
      <w:r>
        <w:t>To produce a short definition of what is meant by free will.</w:t>
      </w:r>
    </w:p>
    <w:p w14:paraId="33A459E0" w14:textId="4571F6A7" w:rsidR="008E7A1C" w:rsidRDefault="008E7A1C" w:rsidP="008E7A1C">
      <w:pPr>
        <w:pStyle w:val="ListParagraph"/>
        <w:numPr>
          <w:ilvl w:val="0"/>
          <w:numId w:val="1"/>
        </w:numPr>
      </w:pPr>
      <w:r>
        <w:t xml:space="preserve">To list one or more arguments in </w:t>
      </w:r>
      <w:proofErr w:type="spellStart"/>
      <w:r>
        <w:t>favour</w:t>
      </w:r>
      <w:proofErr w:type="spellEnd"/>
      <w:r>
        <w:t xml:space="preserve"> of the existence of free will.</w:t>
      </w:r>
    </w:p>
    <w:p w14:paraId="4DBC2205" w14:textId="3D86799D" w:rsidR="008E7A1C" w:rsidRDefault="008E7A1C" w:rsidP="008E7A1C">
      <w:pPr>
        <w:pStyle w:val="ListParagraph"/>
        <w:numPr>
          <w:ilvl w:val="0"/>
          <w:numId w:val="1"/>
        </w:numPr>
      </w:pPr>
      <w:r>
        <w:t>To list one or more arguments against the existence of free will.</w:t>
      </w:r>
    </w:p>
    <w:p w14:paraId="6145594C" w14:textId="77777777" w:rsidR="00C31986" w:rsidRDefault="00C31986"/>
    <w:p w14:paraId="317A654B" w14:textId="7E7BE34E" w:rsidR="00C31986" w:rsidRDefault="008E7A1C">
      <w:r>
        <w:t xml:space="preserve">Show the students the official trailer for the film </w:t>
      </w:r>
      <w:r>
        <w:rPr>
          <w:i/>
        </w:rPr>
        <w:t>The Truman Show</w:t>
      </w:r>
      <w:r>
        <w:t xml:space="preserve"> </w:t>
      </w:r>
      <w:hyperlink r:id="rId7" w:history="1">
        <w:r w:rsidRPr="002201B5">
          <w:rPr>
            <w:rStyle w:val="Hyperlink"/>
          </w:rPr>
          <w:t>https://www.youtube.com/watch?v=c3gI9ms8Fdc</w:t>
        </w:r>
      </w:hyperlink>
      <w:r>
        <w:t xml:space="preserve"> (3 min) or, if you have more time, show the</w:t>
      </w:r>
      <w:r w:rsidR="0005622B">
        <w:t>m</w:t>
      </w:r>
      <w:r>
        <w:t xml:space="preserve"> </w:t>
      </w:r>
      <w:hyperlink r:id="rId8" w:history="1">
        <w:r w:rsidRPr="002201B5">
          <w:rPr>
            <w:rStyle w:val="Hyperlink"/>
          </w:rPr>
          <w:t>https://www.youtube.com/watch?v=frXlYeflkt4</w:t>
        </w:r>
      </w:hyperlink>
      <w:r>
        <w:t xml:space="preserve"> (22 min) instead as it makes the points much more clearly; you can stop the vide</w:t>
      </w:r>
      <w:r w:rsidR="0005622B">
        <w:t>o</w:t>
      </w:r>
      <w:r>
        <w:t xml:space="preserve"> after 9 min 30 s if time so requires. The issues raised by </w:t>
      </w:r>
      <w:r w:rsidR="0005622B">
        <w:rPr>
          <w:i/>
        </w:rPr>
        <w:t>The Truman Show</w:t>
      </w:r>
      <w:r w:rsidR="0005622B">
        <w:t xml:space="preserve"> </w:t>
      </w:r>
      <w:r>
        <w:t xml:space="preserve">are similar to those raised in the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Matrix</w:t>
      </w:r>
      <w:r>
        <w:t xml:space="preserve">. In both cases the films raise issues to do with the extent to which humans have free will. </w:t>
      </w:r>
    </w:p>
    <w:p w14:paraId="2AC4DAC1" w14:textId="77777777" w:rsidR="00D06721" w:rsidRDefault="00D06721"/>
    <w:p w14:paraId="5D08E0DF" w14:textId="5C5803D0" w:rsidR="00D06721" w:rsidRDefault="00D06721">
      <w:r>
        <w:t>Get students to thin</w:t>
      </w:r>
      <w:r w:rsidR="0005622B">
        <w:t>k about how we know, or whether</w:t>
      </w:r>
      <w:r>
        <w:t xml:space="preserve"> we know</w:t>
      </w:r>
      <w:r w:rsidR="0005622B">
        <w:t>,</w:t>
      </w:r>
      <w:r>
        <w:t xml:space="preserve"> that the world in which we live is ‘real’ and not just a computer </w:t>
      </w:r>
      <w:proofErr w:type="spellStart"/>
      <w:r>
        <w:t>programme</w:t>
      </w:r>
      <w:proofErr w:type="spellEnd"/>
      <w:r w:rsidR="0005622B">
        <w:t xml:space="preserve">, </w:t>
      </w:r>
      <w:r>
        <w:t>film</w:t>
      </w:r>
      <w:r w:rsidR="0005622B">
        <w:t xml:space="preserve"> or game</w:t>
      </w:r>
      <w:r>
        <w:t>. Get them to think about what the implications of being in such an ‘unreal’ world would be for our free will.</w:t>
      </w:r>
    </w:p>
    <w:p w14:paraId="200F2D92" w14:textId="77777777" w:rsidR="00D06721" w:rsidRDefault="00D06721"/>
    <w:p w14:paraId="01540A71" w14:textId="3C0C82E0" w:rsidR="00D06721" w:rsidRPr="008E7A1C" w:rsidRDefault="00D06721">
      <w:r>
        <w:t>Finally, students should think about whether what they have learnt at school about genetics</w:t>
      </w:r>
      <w:r w:rsidR="0005622B">
        <w:t>,</w:t>
      </w:r>
      <w:r>
        <w:t xml:space="preserve"> hormones and the nervous system is compatible with free will or not.</w:t>
      </w:r>
    </w:p>
    <w:sectPr w:rsidR="00D06721" w:rsidRPr="008E7A1C" w:rsidSect="000F1FC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337118"/>
    <w:multiLevelType w:val="hybridMultilevel"/>
    <w:tmpl w:val="D6FE6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B10"/>
    <w:rsid w:val="0005622B"/>
    <w:rsid w:val="0006483A"/>
    <w:rsid w:val="000A349D"/>
    <w:rsid w:val="000B3C11"/>
    <w:rsid w:val="000F1FCC"/>
    <w:rsid w:val="00163262"/>
    <w:rsid w:val="0068005B"/>
    <w:rsid w:val="00720B10"/>
    <w:rsid w:val="00815CED"/>
    <w:rsid w:val="008613D2"/>
    <w:rsid w:val="008E7A1C"/>
    <w:rsid w:val="00A63C2A"/>
    <w:rsid w:val="00AC6193"/>
    <w:rsid w:val="00B30E0B"/>
    <w:rsid w:val="00B94B62"/>
    <w:rsid w:val="00C31986"/>
    <w:rsid w:val="00C85221"/>
    <w:rsid w:val="00D06721"/>
    <w:rsid w:val="00EB0111"/>
    <w:rsid w:val="00F75778"/>
    <w:rsid w:val="00FE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453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20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198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7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hyperlink" Target="https://www.youtube.com/watch?v=iSfXdNIolQA" TargetMode="External"/><Relationship Id="rId7" Type="http://schemas.openxmlformats.org/officeDocument/2006/relationships/hyperlink" Target="https://www.youtube.com/watch?v=c3gI9ms8Fdc" TargetMode="External"/><Relationship Id="rId8" Type="http://schemas.openxmlformats.org/officeDocument/2006/relationships/hyperlink" Target="https://www.youtube.com/watch?v=frXlYeflkt4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300</Words>
  <Characters>1710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Reiss</dc:creator>
  <cp:keywords/>
  <dc:description/>
  <cp:lastModifiedBy>Michael Reiss</cp:lastModifiedBy>
  <cp:revision>11</cp:revision>
  <dcterms:created xsi:type="dcterms:W3CDTF">2016-07-30T21:15:00Z</dcterms:created>
  <dcterms:modified xsi:type="dcterms:W3CDTF">2016-11-26T21:02:00Z</dcterms:modified>
</cp:coreProperties>
</file>